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rPr>
      </w:pPr>
    </w:p>
    <w:p w:rsidR="00C33750" w:rsidRPr="005F5B5E" w:rsidRDefault="00C33750" w:rsidP="00461056">
      <w:pPr>
        <w:spacing w:line="360" w:lineRule="auto"/>
        <w:jc w:val="both"/>
        <w:rPr>
          <w:rFonts w:cs="Arial"/>
          <w:sz w:val="34"/>
          <w:szCs w:val="34"/>
        </w:rPr>
      </w:pPr>
      <w:r>
        <w:rPr>
          <w:sz w:val="34"/>
        </w:rPr>
        <w:t>NOVACAT A10: The new standard for mower combinations</w:t>
      </w:r>
    </w:p>
    <w:p w:rsidR="00762AAB" w:rsidRPr="005F5B5E" w:rsidRDefault="00762AAB" w:rsidP="00461056">
      <w:pPr>
        <w:spacing w:line="360" w:lineRule="auto"/>
        <w:jc w:val="both"/>
        <w:rPr>
          <w:rFonts w:cs="Arial"/>
          <w:sz w:val="28"/>
          <w:szCs w:val="28"/>
        </w:rPr>
      </w:pPr>
      <w:r>
        <w:rPr>
          <w:sz w:val="28"/>
        </w:rPr>
        <w:t>New driveline for a longer service life</w:t>
      </w:r>
    </w:p>
    <w:p w:rsidR="00E06874" w:rsidRDefault="00E06874" w:rsidP="00DC3420">
      <w:pPr>
        <w:spacing w:line="360" w:lineRule="auto"/>
        <w:rPr>
          <w:i/>
          <w:sz w:val="24"/>
        </w:rPr>
      </w:pPr>
    </w:p>
    <w:p w:rsidR="00762AAB" w:rsidRPr="00E06874" w:rsidRDefault="00694337" w:rsidP="00E06874">
      <w:pPr>
        <w:spacing w:line="360" w:lineRule="auto"/>
        <w:jc w:val="both"/>
        <w:rPr>
          <w:rFonts w:cs="Arial"/>
          <w:i/>
          <w:sz w:val="24"/>
          <w:szCs w:val="22"/>
        </w:rPr>
      </w:pPr>
      <w:r w:rsidRPr="00E06874">
        <w:rPr>
          <w:i/>
          <w:sz w:val="24"/>
        </w:rPr>
        <w:t xml:space="preserve">The latest development </w:t>
      </w:r>
      <w:r w:rsidR="00771075" w:rsidRPr="00E06874">
        <w:rPr>
          <w:i/>
          <w:sz w:val="24"/>
        </w:rPr>
        <w:t>from</w:t>
      </w:r>
      <w:r w:rsidRPr="00E06874">
        <w:rPr>
          <w:i/>
          <w:sz w:val="24"/>
        </w:rPr>
        <w:t xml:space="preserve"> Pöttinger, </w:t>
      </w:r>
      <w:r w:rsidR="00771075" w:rsidRPr="00E06874">
        <w:rPr>
          <w:i/>
          <w:sz w:val="24"/>
        </w:rPr>
        <w:t xml:space="preserve">is </w:t>
      </w:r>
      <w:r w:rsidRPr="00E06874">
        <w:rPr>
          <w:i/>
          <w:sz w:val="24"/>
        </w:rPr>
        <w:t>th</w:t>
      </w:r>
      <w:r w:rsidR="00771075" w:rsidRPr="00E06874">
        <w:rPr>
          <w:i/>
          <w:sz w:val="24"/>
        </w:rPr>
        <w:t>e NOVACAT A10 mower combination</w:t>
      </w:r>
      <w:r w:rsidRPr="00E06874">
        <w:rPr>
          <w:i/>
          <w:sz w:val="24"/>
        </w:rPr>
        <w:t xml:space="preserve"> </w:t>
      </w:r>
      <w:r w:rsidR="00A90F3D" w:rsidRPr="00E06874">
        <w:rPr>
          <w:i/>
          <w:sz w:val="24"/>
        </w:rPr>
        <w:t xml:space="preserve">which </w:t>
      </w:r>
      <w:r w:rsidR="00771075" w:rsidRPr="00E06874">
        <w:rPr>
          <w:i/>
          <w:sz w:val="24"/>
        </w:rPr>
        <w:t xml:space="preserve"> </w:t>
      </w:r>
      <w:r w:rsidRPr="00E06874">
        <w:rPr>
          <w:i/>
          <w:sz w:val="24"/>
        </w:rPr>
        <w:t xml:space="preserve">is </w:t>
      </w:r>
      <w:r w:rsidR="00771075" w:rsidRPr="00E06874">
        <w:rPr>
          <w:i/>
          <w:sz w:val="24"/>
        </w:rPr>
        <w:t xml:space="preserve">packed with advanced technology. Clearly setting </w:t>
      </w:r>
      <w:r w:rsidRPr="00E06874">
        <w:rPr>
          <w:i/>
          <w:sz w:val="24"/>
        </w:rPr>
        <w:t xml:space="preserve">new </w:t>
      </w:r>
      <w:r w:rsidR="00771075" w:rsidRPr="00E06874">
        <w:rPr>
          <w:i/>
          <w:sz w:val="24"/>
        </w:rPr>
        <w:t>standards</w:t>
      </w:r>
      <w:r w:rsidRPr="00E06874">
        <w:rPr>
          <w:i/>
          <w:sz w:val="24"/>
        </w:rPr>
        <w:t xml:space="preserve"> in terms of service life, reliability, cost effectiveness and convenience. </w:t>
      </w:r>
    </w:p>
    <w:p w:rsidR="00762AAB" w:rsidRPr="00E06874" w:rsidRDefault="00762AAB" w:rsidP="00E06874">
      <w:pPr>
        <w:spacing w:line="360" w:lineRule="auto"/>
        <w:jc w:val="both"/>
        <w:rPr>
          <w:rFonts w:cs="Arial"/>
          <w:i/>
          <w:sz w:val="24"/>
          <w:szCs w:val="22"/>
        </w:rPr>
      </w:pPr>
    </w:p>
    <w:p w:rsidR="00551A5C" w:rsidRPr="00E06874" w:rsidRDefault="00694337" w:rsidP="00E06874">
      <w:pPr>
        <w:spacing w:line="360" w:lineRule="auto"/>
        <w:jc w:val="both"/>
        <w:rPr>
          <w:rFonts w:cs="Arial"/>
          <w:sz w:val="24"/>
          <w:szCs w:val="22"/>
        </w:rPr>
      </w:pPr>
      <w:r w:rsidRPr="00E06874">
        <w:rPr>
          <w:sz w:val="24"/>
        </w:rPr>
        <w:t xml:space="preserve">The NOVACAT A10 can be used as a front/rear combination (headstock for 3.0 or 3.5 m front mower) and is extremely versatile: a </w:t>
      </w:r>
      <w:r w:rsidR="00A90F3D" w:rsidRPr="00E06874">
        <w:rPr>
          <w:sz w:val="24"/>
        </w:rPr>
        <w:t xml:space="preserve">side </w:t>
      </w:r>
      <w:r w:rsidRPr="00E06874">
        <w:rPr>
          <w:sz w:val="24"/>
        </w:rPr>
        <w:t xml:space="preserve">shift range of 400 mm on either side ensures ideal overlap and perfect mowing quality. The high </w:t>
      </w:r>
      <w:r w:rsidRPr="00E06874">
        <w:rPr>
          <w:b/>
          <w:sz w:val="24"/>
        </w:rPr>
        <w:t>ground clearance</w:t>
      </w:r>
      <w:r w:rsidRPr="00E06874">
        <w:rPr>
          <w:sz w:val="24"/>
        </w:rPr>
        <w:t xml:space="preserve"> </w:t>
      </w:r>
      <w:r w:rsidR="00771075" w:rsidRPr="00E06874">
        <w:rPr>
          <w:sz w:val="24"/>
        </w:rPr>
        <w:t xml:space="preserve">when raised </w:t>
      </w:r>
      <w:r w:rsidRPr="00E06874">
        <w:rPr>
          <w:sz w:val="24"/>
        </w:rPr>
        <w:t xml:space="preserve">at the headland of </w:t>
      </w:r>
      <w:r w:rsidRPr="00E06874">
        <w:rPr>
          <w:b/>
          <w:sz w:val="24"/>
        </w:rPr>
        <w:t>up to 55 cm</w:t>
      </w:r>
      <w:r w:rsidRPr="00E06874">
        <w:rPr>
          <w:sz w:val="24"/>
        </w:rPr>
        <w:t xml:space="preserve"> </w:t>
      </w:r>
      <w:r w:rsidR="00771075" w:rsidRPr="00E06874">
        <w:rPr>
          <w:sz w:val="24"/>
        </w:rPr>
        <w:t>offers hassle free operation.</w:t>
      </w:r>
      <w:r w:rsidRPr="00E06874">
        <w:rPr>
          <w:sz w:val="24"/>
        </w:rPr>
        <w:t xml:space="preserve"> In addition, the new Y DRIVE driveline and the hydraulic NONSTOP LIFT collision safety device on each side are also unique</w:t>
      </w:r>
      <w:r w:rsidR="00771075" w:rsidRPr="00E06874">
        <w:rPr>
          <w:sz w:val="24"/>
        </w:rPr>
        <w:t xml:space="preserve"> to this new model</w:t>
      </w:r>
      <w:r w:rsidRPr="00E06874">
        <w:rPr>
          <w:sz w:val="24"/>
        </w:rPr>
        <w:t>.</w:t>
      </w:r>
    </w:p>
    <w:p w:rsidR="000D3A70" w:rsidRPr="00E06874" w:rsidRDefault="000D3A70" w:rsidP="00E06874">
      <w:pPr>
        <w:spacing w:line="360" w:lineRule="auto"/>
        <w:jc w:val="both"/>
        <w:rPr>
          <w:rFonts w:cs="Arial"/>
          <w:sz w:val="24"/>
          <w:szCs w:val="22"/>
        </w:rPr>
      </w:pPr>
    </w:p>
    <w:p w:rsidR="000D3A70" w:rsidRPr="00E06874" w:rsidRDefault="000D3A70" w:rsidP="00E06874">
      <w:pPr>
        <w:spacing w:line="360" w:lineRule="auto"/>
        <w:jc w:val="both"/>
        <w:rPr>
          <w:rFonts w:cs="Arial"/>
          <w:sz w:val="24"/>
          <w:szCs w:val="22"/>
        </w:rPr>
      </w:pPr>
      <w:r w:rsidRPr="00E06874">
        <w:rPr>
          <w:sz w:val="24"/>
        </w:rPr>
        <w:t xml:space="preserve">The mower combination is available </w:t>
      </w:r>
      <w:r w:rsidR="00A90F3D" w:rsidRPr="00E06874">
        <w:rPr>
          <w:sz w:val="24"/>
        </w:rPr>
        <w:t>either as a plain disc mower with swath formers</w:t>
      </w:r>
      <w:r w:rsidRPr="00E06874">
        <w:rPr>
          <w:sz w:val="24"/>
        </w:rPr>
        <w:t xml:space="preserve">, with ED tine-type conditioners </w:t>
      </w:r>
      <w:r w:rsidR="00A90F3D" w:rsidRPr="00E06874">
        <w:rPr>
          <w:sz w:val="24"/>
        </w:rPr>
        <w:t>or alternately with</w:t>
      </w:r>
      <w:r w:rsidRPr="00E06874">
        <w:rPr>
          <w:sz w:val="24"/>
        </w:rPr>
        <w:t xml:space="preserve"> RCB roller-type conditioners. H</w:t>
      </w:r>
      <w:r w:rsidRPr="00E06874">
        <w:rPr>
          <w:sz w:val="24"/>
        </w:rPr>
        <w:t>y</w:t>
      </w:r>
      <w:r w:rsidRPr="00E06874">
        <w:rPr>
          <w:sz w:val="24"/>
        </w:rPr>
        <w:t>draulic cutter bar weight alleviation</w:t>
      </w:r>
      <w:r w:rsidR="00A90F3D" w:rsidRPr="00E06874">
        <w:rPr>
          <w:sz w:val="24"/>
        </w:rPr>
        <w:t xml:space="preserve"> and suspension</w:t>
      </w:r>
      <w:r w:rsidRPr="00E06874">
        <w:rPr>
          <w:sz w:val="24"/>
        </w:rPr>
        <w:t xml:space="preserve"> is included on all models.</w:t>
      </w:r>
    </w:p>
    <w:p w:rsidR="00A55C9B" w:rsidRPr="00E06874" w:rsidRDefault="00A55C9B" w:rsidP="00E06874">
      <w:pPr>
        <w:spacing w:line="360" w:lineRule="auto"/>
        <w:jc w:val="both"/>
        <w:rPr>
          <w:rFonts w:cs="Arial"/>
          <w:sz w:val="24"/>
          <w:szCs w:val="22"/>
        </w:rPr>
      </w:pPr>
    </w:p>
    <w:p w:rsidR="00A55C9B" w:rsidRPr="00E06874" w:rsidRDefault="00A55C9B" w:rsidP="00E06874">
      <w:pPr>
        <w:spacing w:line="360" w:lineRule="auto"/>
        <w:jc w:val="both"/>
        <w:rPr>
          <w:rFonts w:cs="Arial"/>
          <w:sz w:val="24"/>
          <w:szCs w:val="22"/>
        </w:rPr>
      </w:pPr>
      <w:r w:rsidRPr="00E06874">
        <w:rPr>
          <w:sz w:val="24"/>
        </w:rPr>
        <w:t xml:space="preserve">The NOVACAT A10 has a rugged carrier frame with a quick-hitch compatible Cat. III or Cat. IV </w:t>
      </w:r>
      <w:r w:rsidR="00A90F3D" w:rsidRPr="00E06874">
        <w:rPr>
          <w:sz w:val="24"/>
        </w:rPr>
        <w:t>linkage.</w:t>
      </w:r>
      <w:r w:rsidRPr="00E06874">
        <w:rPr>
          <w:sz w:val="24"/>
        </w:rPr>
        <w:t xml:space="preserve"> In combination with a 3 m front mower, </w:t>
      </w:r>
      <w:r w:rsidR="00A90F3D" w:rsidRPr="00E06874">
        <w:rPr>
          <w:sz w:val="24"/>
        </w:rPr>
        <w:t xml:space="preserve">overall </w:t>
      </w:r>
      <w:r w:rsidRPr="00E06874">
        <w:rPr>
          <w:sz w:val="24"/>
        </w:rPr>
        <w:t xml:space="preserve">working widths of 8.80 m to 9.56 m are possible. In this case, the central gap between the two mower units is 1.8 m to 2.6 m. Combined with a 3.5 m front mower the </w:t>
      </w:r>
      <w:r w:rsidR="00A90F3D" w:rsidRPr="00E06874">
        <w:rPr>
          <w:sz w:val="24"/>
        </w:rPr>
        <w:t xml:space="preserve">overall </w:t>
      </w:r>
      <w:r w:rsidRPr="00E06874">
        <w:rPr>
          <w:sz w:val="24"/>
        </w:rPr>
        <w:t>working width is 9.26 m to 10.02 m. Here the central gap between the two mower units is 2.3 to 3.1 m.</w:t>
      </w:r>
    </w:p>
    <w:p w:rsidR="000D3A70" w:rsidRPr="00E06874" w:rsidRDefault="000D3A70" w:rsidP="00DC3420">
      <w:pPr>
        <w:spacing w:line="360" w:lineRule="auto"/>
        <w:rPr>
          <w:rFonts w:cs="Arial"/>
          <w:sz w:val="24"/>
          <w:szCs w:val="22"/>
        </w:rPr>
      </w:pPr>
    </w:p>
    <w:p w:rsidR="000D3A70" w:rsidRPr="00E06874" w:rsidRDefault="000D3A70" w:rsidP="00E06874">
      <w:pPr>
        <w:spacing w:line="360" w:lineRule="auto"/>
        <w:jc w:val="both"/>
        <w:rPr>
          <w:rFonts w:cs="Arial"/>
          <w:b/>
          <w:sz w:val="24"/>
          <w:szCs w:val="22"/>
        </w:rPr>
      </w:pPr>
      <w:r w:rsidRPr="00E06874">
        <w:rPr>
          <w:b/>
          <w:sz w:val="24"/>
        </w:rPr>
        <w:t>Y DRIVE – New generation driveline</w:t>
      </w:r>
    </w:p>
    <w:p w:rsidR="007C6E96" w:rsidRPr="00E06874" w:rsidRDefault="00762AAB" w:rsidP="00E06874">
      <w:pPr>
        <w:spacing w:line="360" w:lineRule="auto"/>
        <w:jc w:val="both"/>
        <w:rPr>
          <w:rFonts w:cs="Arial"/>
          <w:sz w:val="24"/>
          <w:szCs w:val="22"/>
        </w:rPr>
      </w:pPr>
      <w:r w:rsidRPr="00E06874">
        <w:rPr>
          <w:sz w:val="24"/>
        </w:rPr>
        <w:t xml:space="preserve">The special Y DRIVE </w:t>
      </w:r>
      <w:r w:rsidR="00A90F3D" w:rsidRPr="00E06874">
        <w:rPr>
          <w:sz w:val="24"/>
        </w:rPr>
        <w:t>central input gearbox features</w:t>
      </w:r>
      <w:r w:rsidRPr="00E06874">
        <w:rPr>
          <w:sz w:val="24"/>
        </w:rPr>
        <w:t xml:space="preserve"> output shaft</w:t>
      </w:r>
      <w:r w:rsidR="00A90F3D" w:rsidRPr="00E06874">
        <w:rPr>
          <w:sz w:val="24"/>
        </w:rPr>
        <w:t>s</w:t>
      </w:r>
      <w:r w:rsidRPr="00E06874">
        <w:rPr>
          <w:sz w:val="24"/>
        </w:rPr>
        <w:t xml:space="preserve"> on </w:t>
      </w:r>
      <w:r w:rsidR="00A90F3D" w:rsidRPr="00E06874">
        <w:rPr>
          <w:sz w:val="24"/>
        </w:rPr>
        <w:t>opposing sides</w:t>
      </w:r>
      <w:r w:rsidRPr="00E06874">
        <w:rPr>
          <w:sz w:val="24"/>
        </w:rPr>
        <w:t>. This has the advantage that longer standard PTO shafts can be used with less of an an</w:t>
      </w:r>
      <w:r w:rsidR="00A90F3D" w:rsidRPr="00E06874">
        <w:rPr>
          <w:sz w:val="24"/>
        </w:rPr>
        <w:t xml:space="preserve">gle. The backlash and vibration </w:t>
      </w:r>
      <w:r w:rsidRPr="00E06874">
        <w:rPr>
          <w:sz w:val="24"/>
        </w:rPr>
        <w:t xml:space="preserve">free driveline using standard PTO shafts has been made possible by locating the </w:t>
      </w:r>
      <w:r w:rsidR="00A90F3D" w:rsidRPr="00E06874">
        <w:rPr>
          <w:sz w:val="24"/>
        </w:rPr>
        <w:t>slip clutches next to</w:t>
      </w:r>
      <w:r w:rsidRPr="00E06874">
        <w:rPr>
          <w:sz w:val="24"/>
        </w:rPr>
        <w:t xml:space="preserve"> the gearbox and by optimising the </w:t>
      </w:r>
      <w:r w:rsidRPr="00E06874">
        <w:rPr>
          <w:sz w:val="24"/>
        </w:rPr>
        <w:lastRenderedPageBreak/>
        <w:t xml:space="preserve">gear ratios. A </w:t>
      </w:r>
      <w:r w:rsidR="00A90F3D" w:rsidRPr="00E06874">
        <w:rPr>
          <w:sz w:val="24"/>
        </w:rPr>
        <w:t>double universal</w:t>
      </w:r>
      <w:r w:rsidRPr="00E06874">
        <w:rPr>
          <w:sz w:val="24"/>
        </w:rPr>
        <w:t xml:space="preserve"> joint</w:t>
      </w:r>
      <w:r w:rsidR="00A90F3D" w:rsidRPr="00E06874">
        <w:rPr>
          <w:sz w:val="24"/>
        </w:rPr>
        <w:t>ed shaft</w:t>
      </w:r>
      <w:r w:rsidRPr="00E06874">
        <w:rPr>
          <w:sz w:val="24"/>
        </w:rPr>
        <w:t xml:space="preserve"> in the inside mower </w:t>
      </w:r>
      <w:r w:rsidR="00A90F3D" w:rsidRPr="00E06874">
        <w:rPr>
          <w:sz w:val="24"/>
        </w:rPr>
        <w:t xml:space="preserve">disc and </w:t>
      </w:r>
      <w:r w:rsidRPr="00E06874">
        <w:rPr>
          <w:sz w:val="24"/>
        </w:rPr>
        <w:t xml:space="preserve">drum </w:t>
      </w:r>
      <w:r w:rsidR="00A90F3D" w:rsidRPr="00E06874">
        <w:rPr>
          <w:sz w:val="24"/>
        </w:rPr>
        <w:t>a</w:t>
      </w:r>
      <w:r w:rsidR="00A90F3D" w:rsidRPr="00E06874">
        <w:rPr>
          <w:sz w:val="24"/>
        </w:rPr>
        <w:t>s</w:t>
      </w:r>
      <w:r w:rsidR="00A90F3D" w:rsidRPr="00E06874">
        <w:rPr>
          <w:sz w:val="24"/>
        </w:rPr>
        <w:t xml:space="preserve">sembly </w:t>
      </w:r>
      <w:r w:rsidRPr="00E06874">
        <w:rPr>
          <w:sz w:val="24"/>
        </w:rPr>
        <w:t>provides a stress-free link be</w:t>
      </w:r>
      <w:r w:rsidR="00A90F3D" w:rsidRPr="00E06874">
        <w:rPr>
          <w:sz w:val="24"/>
        </w:rPr>
        <w:t>tween the individual mower gearboxes</w:t>
      </w:r>
      <w:r w:rsidRPr="00E06874">
        <w:rPr>
          <w:sz w:val="24"/>
        </w:rPr>
        <w:t xml:space="preserve"> and the cutter bar.</w:t>
      </w:r>
    </w:p>
    <w:p w:rsidR="0084032D" w:rsidRPr="00E06874" w:rsidRDefault="002C3777" w:rsidP="00E06874">
      <w:pPr>
        <w:spacing w:line="360" w:lineRule="auto"/>
        <w:jc w:val="both"/>
        <w:rPr>
          <w:sz w:val="24"/>
        </w:rPr>
      </w:pPr>
      <w:r w:rsidRPr="00E06874">
        <w:rPr>
          <w:sz w:val="24"/>
        </w:rPr>
        <w:t xml:space="preserve">The result is a smooth running system that offers a higher output, even in tough </w:t>
      </w:r>
    </w:p>
    <w:p w:rsidR="0084032D" w:rsidRPr="00E06874" w:rsidRDefault="002C3777" w:rsidP="00E06874">
      <w:pPr>
        <w:spacing w:line="360" w:lineRule="auto"/>
        <w:jc w:val="both"/>
        <w:rPr>
          <w:sz w:val="24"/>
        </w:rPr>
      </w:pPr>
      <w:r w:rsidRPr="00E06874">
        <w:rPr>
          <w:sz w:val="24"/>
        </w:rPr>
        <w:t>conditions and</w:t>
      </w:r>
      <w:r w:rsidR="00A90F3D" w:rsidRPr="00E06874">
        <w:rPr>
          <w:sz w:val="24"/>
        </w:rPr>
        <w:t xml:space="preserve"> when raised</w:t>
      </w:r>
      <w:r w:rsidRPr="00E06874">
        <w:rPr>
          <w:sz w:val="24"/>
        </w:rPr>
        <w:t xml:space="preserve"> in </w:t>
      </w:r>
      <w:r w:rsidR="00A90F3D" w:rsidRPr="00E06874">
        <w:rPr>
          <w:sz w:val="24"/>
        </w:rPr>
        <w:t>the headland position. This additionally</w:t>
      </w:r>
      <w:r w:rsidRPr="00E06874">
        <w:rPr>
          <w:sz w:val="24"/>
        </w:rPr>
        <w:t xml:space="preserve"> extends </w:t>
      </w:r>
    </w:p>
    <w:p w:rsidR="00461056" w:rsidRPr="00E06874" w:rsidRDefault="002C3777" w:rsidP="00E06874">
      <w:pPr>
        <w:spacing w:line="360" w:lineRule="auto"/>
        <w:jc w:val="both"/>
        <w:rPr>
          <w:rFonts w:cs="Arial"/>
          <w:sz w:val="24"/>
          <w:szCs w:val="22"/>
        </w:rPr>
      </w:pPr>
      <w:r w:rsidRPr="00E06874">
        <w:rPr>
          <w:sz w:val="24"/>
        </w:rPr>
        <w:t>service life significantly.</w:t>
      </w:r>
    </w:p>
    <w:p w:rsidR="007C6E96" w:rsidRPr="00E06874" w:rsidRDefault="007C6E96" w:rsidP="00E06874">
      <w:pPr>
        <w:spacing w:line="360" w:lineRule="auto"/>
        <w:jc w:val="both"/>
        <w:rPr>
          <w:rFonts w:cs="Arial"/>
          <w:sz w:val="24"/>
          <w:szCs w:val="22"/>
        </w:rPr>
      </w:pPr>
    </w:p>
    <w:p w:rsidR="00694056" w:rsidRPr="00E06874" w:rsidRDefault="00AF5428" w:rsidP="00E06874">
      <w:pPr>
        <w:spacing w:line="360" w:lineRule="auto"/>
        <w:jc w:val="both"/>
        <w:rPr>
          <w:rFonts w:cs="Arial"/>
          <w:b/>
          <w:sz w:val="24"/>
          <w:szCs w:val="22"/>
        </w:rPr>
      </w:pPr>
      <w:r w:rsidRPr="00E06874">
        <w:rPr>
          <w:b/>
          <w:sz w:val="24"/>
        </w:rPr>
        <w:t xml:space="preserve">NONSTOP LIFT - new hydraulic collision safety device </w:t>
      </w:r>
    </w:p>
    <w:p w:rsidR="0084032D" w:rsidRPr="00E06874" w:rsidRDefault="00AF5428" w:rsidP="00E06874">
      <w:pPr>
        <w:spacing w:line="360" w:lineRule="auto"/>
        <w:jc w:val="both"/>
        <w:rPr>
          <w:sz w:val="24"/>
        </w:rPr>
      </w:pPr>
      <w:r w:rsidRPr="00E06874">
        <w:rPr>
          <w:sz w:val="24"/>
        </w:rPr>
        <w:t xml:space="preserve">NONSTOP LIFT is an innovative </w:t>
      </w:r>
      <w:r w:rsidR="00A90F3D" w:rsidRPr="00E06874">
        <w:rPr>
          <w:sz w:val="24"/>
        </w:rPr>
        <w:t xml:space="preserve">technology that </w:t>
      </w:r>
      <w:r w:rsidRPr="00E06874">
        <w:rPr>
          <w:sz w:val="24"/>
        </w:rPr>
        <w:t>protects the cutter bar</w:t>
      </w:r>
      <w:r w:rsidR="00A90F3D" w:rsidRPr="00E06874">
        <w:rPr>
          <w:sz w:val="24"/>
        </w:rPr>
        <w:t xml:space="preserve"> in the event of striking an obstacle</w:t>
      </w:r>
      <w:r w:rsidRPr="00E06874">
        <w:rPr>
          <w:sz w:val="24"/>
        </w:rPr>
        <w:t xml:space="preserve">. Fitted to both </w:t>
      </w:r>
      <w:r w:rsidR="00A90F3D" w:rsidRPr="00E06874">
        <w:rPr>
          <w:sz w:val="24"/>
        </w:rPr>
        <w:t>sides</w:t>
      </w:r>
      <w:r w:rsidRPr="00E06874">
        <w:rPr>
          <w:sz w:val="24"/>
        </w:rPr>
        <w:t xml:space="preserve">, the collision safety device enables the cutter bar to avoid obstructions efficiently. The unique </w:t>
      </w:r>
      <w:r w:rsidR="00A90F3D" w:rsidRPr="00E06874">
        <w:rPr>
          <w:sz w:val="24"/>
        </w:rPr>
        <w:t xml:space="preserve">feature sees the mower </w:t>
      </w:r>
      <w:r w:rsidR="00EB53A9" w:rsidRPr="00E06874">
        <w:rPr>
          <w:sz w:val="24"/>
        </w:rPr>
        <w:t>frames</w:t>
      </w:r>
      <w:r w:rsidR="00A90F3D" w:rsidRPr="00E06874">
        <w:rPr>
          <w:sz w:val="24"/>
        </w:rPr>
        <w:t xml:space="preserve"> mounted</w:t>
      </w:r>
      <w:r w:rsidRPr="00E06874">
        <w:rPr>
          <w:sz w:val="24"/>
        </w:rPr>
        <w:t xml:space="preserve"> on gimbals and is hydraulically pre</w:t>
      </w:r>
      <w:r w:rsidR="00A90F3D" w:rsidRPr="00E06874">
        <w:rPr>
          <w:sz w:val="24"/>
        </w:rPr>
        <w:t>loaded by a triangular support arm</w:t>
      </w:r>
      <w:r w:rsidRPr="00E06874">
        <w:rPr>
          <w:sz w:val="24"/>
        </w:rPr>
        <w:t xml:space="preserve">. The triggering pressure is displayed </w:t>
      </w:r>
      <w:r w:rsidR="00C67058" w:rsidRPr="00E06874">
        <w:rPr>
          <w:sz w:val="24"/>
        </w:rPr>
        <w:t>by a conveniently located</w:t>
      </w:r>
      <w:r w:rsidRPr="00E06874">
        <w:rPr>
          <w:sz w:val="24"/>
        </w:rPr>
        <w:t xml:space="preserve"> pressure gauge and is ea</w:t>
      </w:r>
      <w:r w:rsidRPr="00E06874">
        <w:rPr>
          <w:sz w:val="24"/>
        </w:rPr>
        <w:t>s</w:t>
      </w:r>
      <w:r w:rsidRPr="00E06874">
        <w:rPr>
          <w:sz w:val="24"/>
        </w:rPr>
        <w:t xml:space="preserve">ily adjusted. When triggered, the </w:t>
      </w:r>
      <w:r w:rsidR="00C67058" w:rsidRPr="00E06874">
        <w:rPr>
          <w:sz w:val="24"/>
        </w:rPr>
        <w:t>mower frame</w:t>
      </w:r>
      <w:r w:rsidRPr="00E06874">
        <w:rPr>
          <w:sz w:val="24"/>
        </w:rPr>
        <w:t xml:space="preserve"> folds backwards on the triangular frame and is </w:t>
      </w:r>
      <w:r w:rsidR="00EB53A9" w:rsidRPr="00E06874">
        <w:rPr>
          <w:sz w:val="24"/>
        </w:rPr>
        <w:t>simultaneously</w:t>
      </w:r>
      <w:r w:rsidRPr="00E06874">
        <w:rPr>
          <w:sz w:val="24"/>
        </w:rPr>
        <w:t xml:space="preserve"> raised at the front by the gimbals </w:t>
      </w:r>
      <w:r w:rsidR="00EB53A9" w:rsidRPr="00E06874">
        <w:rPr>
          <w:sz w:val="24"/>
        </w:rPr>
        <w:t>–</w:t>
      </w:r>
      <w:r w:rsidRPr="00E06874">
        <w:rPr>
          <w:sz w:val="24"/>
        </w:rPr>
        <w:t xml:space="preserve"> </w:t>
      </w:r>
      <w:r w:rsidR="00EB53A9" w:rsidRPr="00E06874">
        <w:rPr>
          <w:sz w:val="24"/>
        </w:rPr>
        <w:t xml:space="preserve">the result </w:t>
      </w:r>
      <w:r w:rsidRPr="00E06874">
        <w:rPr>
          <w:sz w:val="24"/>
        </w:rPr>
        <w:t xml:space="preserve">a three-dimensional collision safety system. The mower avoids impact with the obstruction so that damage to the cutter bar is prevented </w:t>
      </w:r>
      <w:r w:rsidR="00EB53A9" w:rsidRPr="00E06874">
        <w:rPr>
          <w:sz w:val="24"/>
        </w:rPr>
        <w:t xml:space="preserve">particularly when operating </w:t>
      </w:r>
      <w:r w:rsidRPr="00E06874">
        <w:rPr>
          <w:sz w:val="24"/>
        </w:rPr>
        <w:t xml:space="preserve">at higher </w:t>
      </w:r>
    </w:p>
    <w:p w:rsidR="00DC3420" w:rsidRPr="00E06874" w:rsidRDefault="00AF5428" w:rsidP="00E06874">
      <w:pPr>
        <w:spacing w:line="360" w:lineRule="auto"/>
        <w:jc w:val="both"/>
        <w:rPr>
          <w:rFonts w:cs="Arial"/>
          <w:sz w:val="24"/>
          <w:szCs w:val="22"/>
        </w:rPr>
      </w:pPr>
      <w:r w:rsidRPr="00E06874">
        <w:rPr>
          <w:sz w:val="24"/>
        </w:rPr>
        <w:t>driving speeds.</w:t>
      </w:r>
    </w:p>
    <w:p w:rsidR="002C3609" w:rsidRPr="00E06874" w:rsidRDefault="002C3609" w:rsidP="00E06874">
      <w:pPr>
        <w:spacing w:line="360" w:lineRule="auto"/>
        <w:jc w:val="both"/>
        <w:rPr>
          <w:rFonts w:cs="Arial"/>
          <w:sz w:val="24"/>
          <w:szCs w:val="22"/>
        </w:rPr>
      </w:pPr>
    </w:p>
    <w:p w:rsidR="002C3609" w:rsidRPr="00E06874" w:rsidRDefault="002C3609" w:rsidP="00E06874">
      <w:pPr>
        <w:spacing w:line="360" w:lineRule="auto"/>
        <w:jc w:val="both"/>
        <w:rPr>
          <w:rFonts w:cs="Arial"/>
          <w:b/>
          <w:sz w:val="24"/>
          <w:szCs w:val="22"/>
        </w:rPr>
      </w:pPr>
      <w:r w:rsidRPr="00E06874">
        <w:rPr>
          <w:b/>
          <w:sz w:val="24"/>
        </w:rPr>
        <w:t>Proven a thousand fold – the NOVACAT cutter bar</w:t>
      </w:r>
    </w:p>
    <w:p w:rsidR="0084032D" w:rsidRPr="00E06874" w:rsidRDefault="002C3609" w:rsidP="00E06874">
      <w:pPr>
        <w:spacing w:line="360" w:lineRule="auto"/>
        <w:jc w:val="both"/>
        <w:rPr>
          <w:sz w:val="24"/>
        </w:rPr>
      </w:pPr>
      <w:r w:rsidRPr="00E06874">
        <w:rPr>
          <w:sz w:val="24"/>
        </w:rPr>
        <w:t xml:space="preserve">The heart of the mower combination is the NOVACAT cutter bar proven thousands of times in the field with quick-change blade system as standard. Tapered disc </w:t>
      </w:r>
    </w:p>
    <w:p w:rsidR="0084032D" w:rsidRPr="00E06874" w:rsidRDefault="002C3609" w:rsidP="00E06874">
      <w:pPr>
        <w:spacing w:line="360" w:lineRule="auto"/>
        <w:jc w:val="both"/>
        <w:rPr>
          <w:sz w:val="24"/>
        </w:rPr>
      </w:pPr>
      <w:r w:rsidRPr="00E06874">
        <w:rPr>
          <w:sz w:val="24"/>
        </w:rPr>
        <w:t xml:space="preserve">surfaces, optimised counter-chop zone and generous overlap of the blade paths </w:t>
      </w:r>
    </w:p>
    <w:p w:rsidR="002C3609" w:rsidRPr="00E06874" w:rsidRDefault="002C3609" w:rsidP="00E06874">
      <w:pPr>
        <w:spacing w:line="360" w:lineRule="auto"/>
        <w:jc w:val="both"/>
        <w:rPr>
          <w:rFonts w:cs="Arial"/>
          <w:sz w:val="24"/>
          <w:szCs w:val="22"/>
        </w:rPr>
      </w:pPr>
      <w:r w:rsidRPr="00E06874">
        <w:rPr>
          <w:sz w:val="24"/>
        </w:rPr>
        <w:t>ensure perfect crop flow, first-class cutting quality and simultaneous optimum prote</w:t>
      </w:r>
      <w:r w:rsidRPr="00E06874">
        <w:rPr>
          <w:sz w:val="24"/>
        </w:rPr>
        <w:t>c</w:t>
      </w:r>
      <w:r w:rsidRPr="00E06874">
        <w:rPr>
          <w:sz w:val="24"/>
        </w:rPr>
        <w:t>tion of the sward.</w:t>
      </w:r>
    </w:p>
    <w:p w:rsidR="002C3609" w:rsidRPr="00E06874" w:rsidRDefault="002C3609" w:rsidP="00E06874">
      <w:pPr>
        <w:spacing w:line="360" w:lineRule="auto"/>
        <w:jc w:val="both"/>
        <w:rPr>
          <w:rFonts w:cs="Arial"/>
          <w:sz w:val="24"/>
          <w:szCs w:val="22"/>
        </w:rPr>
      </w:pPr>
    </w:p>
    <w:p w:rsidR="00A55C9B" w:rsidRPr="00E06874" w:rsidRDefault="00A55C9B" w:rsidP="00E06874">
      <w:pPr>
        <w:spacing w:line="360" w:lineRule="auto"/>
        <w:jc w:val="both"/>
        <w:rPr>
          <w:rFonts w:cs="Arial"/>
          <w:b/>
          <w:sz w:val="24"/>
        </w:rPr>
      </w:pPr>
      <w:r w:rsidRPr="00E06874">
        <w:rPr>
          <w:b/>
          <w:sz w:val="24"/>
        </w:rPr>
        <w:t xml:space="preserve">Compact during transport, space-saver when parked </w:t>
      </w:r>
    </w:p>
    <w:p w:rsidR="0084032D" w:rsidRPr="00E06874" w:rsidRDefault="00A55C9B" w:rsidP="00E06874">
      <w:pPr>
        <w:autoSpaceDE w:val="0"/>
        <w:autoSpaceDN w:val="0"/>
        <w:adjustRightInd w:val="0"/>
        <w:spacing w:line="360" w:lineRule="auto"/>
        <w:jc w:val="both"/>
        <w:rPr>
          <w:sz w:val="24"/>
        </w:rPr>
      </w:pPr>
      <w:r w:rsidRPr="00E06874">
        <w:rPr>
          <w:sz w:val="24"/>
        </w:rPr>
        <w:t xml:space="preserve">For road transport, the mower is </w:t>
      </w:r>
      <w:r w:rsidR="00EB53A9" w:rsidRPr="00E06874">
        <w:rPr>
          <w:sz w:val="24"/>
        </w:rPr>
        <w:t xml:space="preserve">hydraulically </w:t>
      </w:r>
      <w:r w:rsidRPr="00E06874">
        <w:rPr>
          <w:sz w:val="24"/>
        </w:rPr>
        <w:t xml:space="preserve">folded </w:t>
      </w:r>
      <w:r w:rsidR="00EB53A9" w:rsidRPr="00E06874">
        <w:rPr>
          <w:sz w:val="24"/>
        </w:rPr>
        <w:t>vertically</w:t>
      </w:r>
      <w:r w:rsidRPr="00E06874">
        <w:rPr>
          <w:sz w:val="24"/>
        </w:rPr>
        <w:t xml:space="preserve"> and then locked </w:t>
      </w:r>
    </w:p>
    <w:p w:rsidR="0084032D" w:rsidRPr="00E06874" w:rsidRDefault="00A55C9B" w:rsidP="00E06874">
      <w:pPr>
        <w:autoSpaceDE w:val="0"/>
        <w:autoSpaceDN w:val="0"/>
        <w:adjustRightInd w:val="0"/>
        <w:spacing w:line="360" w:lineRule="auto"/>
        <w:jc w:val="both"/>
        <w:rPr>
          <w:sz w:val="24"/>
        </w:rPr>
      </w:pPr>
      <w:r w:rsidRPr="00E06874">
        <w:rPr>
          <w:sz w:val="24"/>
        </w:rPr>
        <w:t>securel</w:t>
      </w:r>
      <w:r w:rsidR="00EB53A9" w:rsidRPr="00E06874">
        <w:rPr>
          <w:sz w:val="24"/>
        </w:rPr>
        <w:t>y in the transport position. Offering</w:t>
      </w:r>
      <w:r w:rsidRPr="00E06874">
        <w:rPr>
          <w:sz w:val="24"/>
        </w:rPr>
        <w:t xml:space="preserve"> a transport height of 4.0 m, transport width of 2.7 or 3.15 m and a ground clearance of at least 28 cm, the NOVACAT A10 is </w:t>
      </w:r>
      <w:r w:rsidRPr="00E06874">
        <w:rPr>
          <w:sz w:val="24"/>
        </w:rPr>
        <w:lastRenderedPageBreak/>
        <w:t>compact during transport. Because the centre frame is at its lowest point in transport position, there is no risk of damage</w:t>
      </w:r>
      <w:r w:rsidR="00EB53A9" w:rsidRPr="00E06874">
        <w:rPr>
          <w:sz w:val="24"/>
        </w:rPr>
        <w:t xml:space="preserve"> to any vital driveline components</w:t>
      </w:r>
      <w:r w:rsidRPr="00E06874">
        <w:rPr>
          <w:sz w:val="24"/>
        </w:rPr>
        <w:t xml:space="preserve">. </w:t>
      </w:r>
    </w:p>
    <w:p w:rsidR="00CA54E1" w:rsidRPr="00E06874" w:rsidRDefault="0084032D" w:rsidP="00E06874">
      <w:pPr>
        <w:autoSpaceDE w:val="0"/>
        <w:autoSpaceDN w:val="0"/>
        <w:adjustRightInd w:val="0"/>
        <w:spacing w:line="360" w:lineRule="auto"/>
        <w:jc w:val="both"/>
        <w:rPr>
          <w:sz w:val="24"/>
        </w:rPr>
      </w:pPr>
      <w:r w:rsidRPr="00E06874">
        <w:rPr>
          <w:sz w:val="24"/>
        </w:rPr>
        <w:t>T</w:t>
      </w:r>
      <w:r w:rsidR="00A55C9B" w:rsidRPr="00E06874">
        <w:rPr>
          <w:sz w:val="24"/>
        </w:rPr>
        <w:t xml:space="preserve">he mechanical transport interlock is </w:t>
      </w:r>
      <w:r w:rsidR="00EB53A9" w:rsidRPr="00E06874">
        <w:rPr>
          <w:sz w:val="24"/>
        </w:rPr>
        <w:t>released</w:t>
      </w:r>
      <w:r w:rsidR="00A55C9B" w:rsidRPr="00E06874">
        <w:rPr>
          <w:sz w:val="24"/>
        </w:rPr>
        <w:t xml:space="preserve"> hydraulically and </w:t>
      </w:r>
      <w:r w:rsidR="00EB53A9" w:rsidRPr="00E06874">
        <w:rPr>
          <w:sz w:val="24"/>
        </w:rPr>
        <w:t>comes as standard and as a result no</w:t>
      </w:r>
      <w:r w:rsidR="00A55C9B" w:rsidRPr="00E06874">
        <w:rPr>
          <w:sz w:val="24"/>
        </w:rPr>
        <w:t xml:space="preserve"> lanyard is </w:t>
      </w:r>
      <w:r w:rsidR="00EB53A9" w:rsidRPr="00E06874">
        <w:rPr>
          <w:sz w:val="24"/>
        </w:rPr>
        <w:t>required, ensuring</w:t>
      </w:r>
      <w:r w:rsidR="00A55C9B" w:rsidRPr="00E06874">
        <w:rPr>
          <w:sz w:val="24"/>
        </w:rPr>
        <w:t xml:space="preserve"> </w:t>
      </w:r>
      <w:r w:rsidR="00A55C9B" w:rsidRPr="00E06874">
        <w:rPr>
          <w:b/>
          <w:sz w:val="24"/>
        </w:rPr>
        <w:t>maximum convenience</w:t>
      </w:r>
      <w:r w:rsidR="00A55C9B" w:rsidRPr="00E06874">
        <w:rPr>
          <w:sz w:val="24"/>
        </w:rPr>
        <w:t>. Parking stands are provided so that the NOVA</w:t>
      </w:r>
      <w:r w:rsidR="00EB53A9" w:rsidRPr="00E06874">
        <w:rPr>
          <w:sz w:val="24"/>
        </w:rPr>
        <w:t>CAT A10 can be stored</w:t>
      </w:r>
      <w:r w:rsidR="00A55C9B" w:rsidRPr="00E06874">
        <w:rPr>
          <w:sz w:val="24"/>
        </w:rPr>
        <w:t xml:space="preserve"> in the raised position to save a great dea</w:t>
      </w:r>
      <w:bookmarkStart w:id="0" w:name="_GoBack"/>
      <w:bookmarkEnd w:id="0"/>
      <w:r w:rsidR="00A55C9B" w:rsidRPr="00E06874">
        <w:rPr>
          <w:sz w:val="24"/>
        </w:rPr>
        <w:t>l of space.</w:t>
      </w:r>
    </w:p>
    <w:p w:rsidR="00CA54E1" w:rsidRPr="00E06874" w:rsidRDefault="00CA54E1" w:rsidP="00E06874">
      <w:pPr>
        <w:spacing w:line="360" w:lineRule="auto"/>
        <w:jc w:val="both"/>
        <w:rPr>
          <w:rFonts w:cs="Arial"/>
          <w:sz w:val="24"/>
          <w:szCs w:val="22"/>
        </w:rPr>
      </w:pPr>
    </w:p>
    <w:p w:rsidR="00DC3420" w:rsidRPr="00E06874" w:rsidRDefault="001D1F74" w:rsidP="00E06874">
      <w:pPr>
        <w:autoSpaceDE w:val="0"/>
        <w:autoSpaceDN w:val="0"/>
        <w:adjustRightInd w:val="0"/>
        <w:spacing w:line="360" w:lineRule="auto"/>
        <w:jc w:val="both"/>
        <w:rPr>
          <w:rFonts w:cs="Arial"/>
          <w:b/>
          <w:sz w:val="24"/>
        </w:rPr>
      </w:pPr>
      <w:r w:rsidRPr="00E06874">
        <w:rPr>
          <w:b/>
          <w:sz w:val="24"/>
        </w:rPr>
        <w:t>Easy maintenance management using the control terminal</w:t>
      </w:r>
    </w:p>
    <w:p w:rsidR="0084032D" w:rsidRPr="00E06874" w:rsidRDefault="001D1F74" w:rsidP="00E06874">
      <w:pPr>
        <w:autoSpaceDE w:val="0"/>
        <w:autoSpaceDN w:val="0"/>
        <w:adjustRightInd w:val="0"/>
        <w:spacing w:line="360" w:lineRule="auto"/>
        <w:jc w:val="both"/>
        <w:rPr>
          <w:sz w:val="24"/>
        </w:rPr>
      </w:pPr>
      <w:r w:rsidRPr="00E06874">
        <w:rPr>
          <w:sz w:val="24"/>
        </w:rPr>
        <w:t>The mower combination is equipped with the SE</w:t>
      </w:r>
      <w:r w:rsidR="0084032D" w:rsidRPr="00E06874">
        <w:rPr>
          <w:sz w:val="24"/>
        </w:rPr>
        <w:t xml:space="preserve">LECT CONTROL terminal as </w:t>
      </w:r>
    </w:p>
    <w:p w:rsidR="00DC3420" w:rsidRPr="00E06874" w:rsidRDefault="0084032D" w:rsidP="00E06874">
      <w:pPr>
        <w:autoSpaceDE w:val="0"/>
        <w:autoSpaceDN w:val="0"/>
        <w:adjustRightInd w:val="0"/>
        <w:spacing w:line="360" w:lineRule="auto"/>
        <w:jc w:val="both"/>
        <w:rPr>
          <w:rFonts w:cs="Arial"/>
          <w:sz w:val="24"/>
          <w:szCs w:val="22"/>
        </w:rPr>
      </w:pPr>
      <w:r w:rsidRPr="00E06874">
        <w:rPr>
          <w:sz w:val="24"/>
        </w:rPr>
        <w:t>stand</w:t>
      </w:r>
      <w:r w:rsidR="001D1F74" w:rsidRPr="00E06874">
        <w:rPr>
          <w:sz w:val="24"/>
        </w:rPr>
        <w:t>ard (requiring a double-acting remote valve). It allows preselection of the mower units, working width adjustment, control over the folding side guards, the hydraulic transport interlock as well as setting weight alleviation</w:t>
      </w:r>
      <w:r w:rsidRPr="00E06874">
        <w:rPr>
          <w:sz w:val="24"/>
        </w:rPr>
        <w:t xml:space="preserve"> and suspension</w:t>
      </w:r>
      <w:r w:rsidR="001D1F74" w:rsidRPr="00E06874">
        <w:rPr>
          <w:sz w:val="24"/>
        </w:rPr>
        <w:t xml:space="preserve"> using shut-off valves.</w:t>
      </w:r>
    </w:p>
    <w:p w:rsidR="001D1F74" w:rsidRPr="00E06874" w:rsidRDefault="001D1F74" w:rsidP="00E06874">
      <w:pPr>
        <w:autoSpaceDE w:val="0"/>
        <w:autoSpaceDN w:val="0"/>
        <w:adjustRightInd w:val="0"/>
        <w:spacing w:line="360" w:lineRule="auto"/>
        <w:jc w:val="both"/>
        <w:rPr>
          <w:rFonts w:cs="Arial"/>
          <w:sz w:val="24"/>
          <w:szCs w:val="22"/>
        </w:rPr>
      </w:pPr>
    </w:p>
    <w:p w:rsidR="00DC3420" w:rsidRPr="00E06874" w:rsidRDefault="001D1F74" w:rsidP="00E06874">
      <w:pPr>
        <w:autoSpaceDE w:val="0"/>
        <w:autoSpaceDN w:val="0"/>
        <w:adjustRightInd w:val="0"/>
        <w:spacing w:line="360" w:lineRule="auto"/>
        <w:jc w:val="both"/>
        <w:rPr>
          <w:rFonts w:cs="Arial"/>
          <w:sz w:val="24"/>
          <w:szCs w:val="22"/>
        </w:rPr>
      </w:pPr>
      <w:r w:rsidRPr="00E06874">
        <w:rPr>
          <w:sz w:val="24"/>
        </w:rPr>
        <w:t>The POWER CONTROL control terminal is also available as an option. This features Load Sensing</w:t>
      </w:r>
      <w:r w:rsidR="0084032D" w:rsidRPr="00E06874">
        <w:rPr>
          <w:sz w:val="24"/>
        </w:rPr>
        <w:t xml:space="preserve"> compatibility</w:t>
      </w:r>
      <w:r w:rsidRPr="00E06874">
        <w:rPr>
          <w:sz w:val="24"/>
        </w:rPr>
        <w:t>, ISOBUS control of all functions, direct control via the terminal (e.g. front mower, weight alleviation, etc.) as well as control of the working width based on the ISOBUS turning angle signal from the tractor.</w:t>
      </w:r>
    </w:p>
    <w:p w:rsidR="001D1F74" w:rsidRPr="00E06874" w:rsidRDefault="001D1F74" w:rsidP="00E06874">
      <w:pPr>
        <w:autoSpaceDE w:val="0"/>
        <w:autoSpaceDN w:val="0"/>
        <w:adjustRightInd w:val="0"/>
        <w:spacing w:line="360" w:lineRule="auto"/>
        <w:jc w:val="both"/>
        <w:rPr>
          <w:rFonts w:cs="Arial"/>
          <w:sz w:val="24"/>
          <w:szCs w:val="22"/>
        </w:rPr>
      </w:pPr>
    </w:p>
    <w:p w:rsidR="0084032D" w:rsidRPr="00E06874" w:rsidRDefault="001D1F74" w:rsidP="00E06874">
      <w:pPr>
        <w:autoSpaceDE w:val="0"/>
        <w:autoSpaceDN w:val="0"/>
        <w:adjustRightInd w:val="0"/>
        <w:spacing w:line="360" w:lineRule="auto"/>
        <w:jc w:val="both"/>
        <w:rPr>
          <w:sz w:val="24"/>
        </w:rPr>
      </w:pPr>
      <w:r w:rsidRPr="00E06874">
        <w:rPr>
          <w:sz w:val="24"/>
        </w:rPr>
        <w:t xml:space="preserve">Both control terminals have integrated maintenance management functions. </w:t>
      </w:r>
    </w:p>
    <w:p w:rsidR="001D1F74" w:rsidRPr="00E06874" w:rsidRDefault="001D1F74" w:rsidP="00E06874">
      <w:pPr>
        <w:autoSpaceDE w:val="0"/>
        <w:autoSpaceDN w:val="0"/>
        <w:adjustRightInd w:val="0"/>
        <w:spacing w:line="360" w:lineRule="auto"/>
        <w:jc w:val="both"/>
        <w:rPr>
          <w:rFonts w:cs="Arial"/>
          <w:sz w:val="24"/>
        </w:rPr>
      </w:pPr>
      <w:r w:rsidRPr="00E06874">
        <w:rPr>
          <w:sz w:val="24"/>
        </w:rPr>
        <w:t>Dependent on the operating time of the mower driveshaft, the control terminal di</w:t>
      </w:r>
      <w:r w:rsidRPr="00E06874">
        <w:rPr>
          <w:sz w:val="24"/>
        </w:rPr>
        <w:t>s</w:t>
      </w:r>
      <w:r w:rsidRPr="00E06874">
        <w:rPr>
          <w:sz w:val="24"/>
        </w:rPr>
        <w:t>plays which maintenance steps need to be performed on the machine.</w:t>
      </w:r>
    </w:p>
    <w:p w:rsidR="00DC3420" w:rsidRPr="00E06874" w:rsidRDefault="00DC3420" w:rsidP="00E06874">
      <w:pPr>
        <w:spacing w:line="360" w:lineRule="auto"/>
        <w:jc w:val="both"/>
        <w:rPr>
          <w:rFonts w:cs="Arial"/>
          <w:sz w:val="24"/>
          <w:szCs w:val="22"/>
        </w:rPr>
      </w:pPr>
    </w:p>
    <w:p w:rsidR="00C33750" w:rsidRPr="00E06874" w:rsidRDefault="002C3609" w:rsidP="00E06874">
      <w:pPr>
        <w:spacing w:line="360" w:lineRule="auto"/>
        <w:jc w:val="both"/>
        <w:rPr>
          <w:rFonts w:cs="Arial"/>
          <w:sz w:val="24"/>
          <w:szCs w:val="22"/>
        </w:rPr>
      </w:pPr>
      <w:r w:rsidRPr="00E06874">
        <w:rPr>
          <w:sz w:val="24"/>
        </w:rPr>
        <w:t>The lubrication intervals (greasing points, cylinders, PTO shafts, etc.) are 50 hours, while the interval for oil changes (gearbox and cutter bar) is 250 hours.</w:t>
      </w:r>
    </w:p>
    <w:p w:rsidR="00D67B6E" w:rsidRPr="00E06874" w:rsidRDefault="00D67B6E" w:rsidP="00E06874">
      <w:pPr>
        <w:spacing w:line="360" w:lineRule="auto"/>
        <w:jc w:val="both"/>
        <w:rPr>
          <w:rFonts w:cs="Arial"/>
          <w:sz w:val="24"/>
          <w:szCs w:val="22"/>
          <w:highlight w:val="yellow"/>
        </w:rPr>
      </w:pPr>
    </w:p>
    <w:p w:rsidR="0084032D" w:rsidRPr="00E06874" w:rsidRDefault="00B87889" w:rsidP="00E06874">
      <w:pPr>
        <w:spacing w:line="360" w:lineRule="auto"/>
        <w:jc w:val="both"/>
        <w:rPr>
          <w:sz w:val="24"/>
        </w:rPr>
      </w:pPr>
      <w:r w:rsidRPr="00E06874">
        <w:rPr>
          <w:sz w:val="24"/>
        </w:rPr>
        <w:t>First-class cutting quality, reliability, cost effectiveness and extended service life are the trademarks of the NOV</w:t>
      </w:r>
      <w:r w:rsidR="0084032D" w:rsidRPr="00E06874">
        <w:rPr>
          <w:sz w:val="24"/>
        </w:rPr>
        <w:t>ACAT A10 mower combinations manufactured</w:t>
      </w:r>
      <w:r w:rsidRPr="00E06874">
        <w:rPr>
          <w:sz w:val="24"/>
        </w:rPr>
        <w:t xml:space="preserve"> by </w:t>
      </w:r>
    </w:p>
    <w:p w:rsidR="00B87889" w:rsidRPr="00E06874" w:rsidRDefault="00B87889" w:rsidP="00E06874">
      <w:pPr>
        <w:spacing w:line="360" w:lineRule="auto"/>
        <w:jc w:val="both"/>
        <w:rPr>
          <w:rFonts w:cs="Arial"/>
          <w:sz w:val="24"/>
          <w:szCs w:val="22"/>
        </w:rPr>
      </w:pPr>
      <w:r w:rsidRPr="00E06874">
        <w:rPr>
          <w:sz w:val="24"/>
        </w:rPr>
        <w:t>Pöttinger, the world's No. 1 for front-mounted disc mowers.</w:t>
      </w:r>
    </w:p>
    <w:p w:rsidR="002E6247" w:rsidRPr="00E06874" w:rsidRDefault="002E6247" w:rsidP="002E6247">
      <w:pPr>
        <w:spacing w:line="360" w:lineRule="auto"/>
        <w:jc w:val="both"/>
        <w:rPr>
          <w:rFonts w:cs="Arial"/>
          <w:b/>
          <w:sz w:val="24"/>
          <w:szCs w:val="22"/>
          <w:lang w:val="en-US"/>
        </w:rPr>
      </w:pPr>
    </w:p>
    <w:p w:rsidR="002E6247" w:rsidRDefault="002E6247" w:rsidP="002E6247">
      <w:pPr>
        <w:spacing w:line="360" w:lineRule="auto"/>
        <w:jc w:val="both"/>
        <w:rPr>
          <w:rFonts w:cs="Arial"/>
          <w:b/>
          <w:sz w:val="24"/>
          <w:szCs w:val="22"/>
          <w:lang w:val="en-US"/>
        </w:rPr>
      </w:pPr>
    </w:p>
    <w:p w:rsidR="002E6247" w:rsidRDefault="002E6247" w:rsidP="002E6247">
      <w:pPr>
        <w:spacing w:line="360" w:lineRule="auto"/>
        <w:jc w:val="both"/>
        <w:rPr>
          <w:rFonts w:cs="Arial"/>
          <w:b/>
          <w:sz w:val="24"/>
          <w:szCs w:val="22"/>
          <w:lang w:val="de-DE"/>
        </w:rPr>
      </w:pPr>
      <w:r>
        <w:rPr>
          <w:rFonts w:cs="Arial"/>
          <w:b/>
          <w:sz w:val="24"/>
          <w:szCs w:val="22"/>
          <w:lang w:val="de-DE"/>
        </w:rPr>
        <w:lastRenderedPageBreak/>
        <w:t>Photo preview:</w:t>
      </w:r>
    </w:p>
    <w:tbl>
      <w:tblPr>
        <w:tblStyle w:val="Tabellengitternetz"/>
        <w:tblW w:w="0" w:type="auto"/>
        <w:tblLook w:val="04A0"/>
      </w:tblPr>
      <w:tblGrid>
        <w:gridCol w:w="4644"/>
        <w:gridCol w:w="4644"/>
      </w:tblGrid>
      <w:tr w:rsidR="002E6247" w:rsidTr="00760F56">
        <w:tc>
          <w:tcPr>
            <w:tcW w:w="4606" w:type="dxa"/>
          </w:tcPr>
          <w:p w:rsidR="002E6247" w:rsidRDefault="002E6247" w:rsidP="00760F56">
            <w:pPr>
              <w:spacing w:line="360" w:lineRule="auto"/>
              <w:jc w:val="center"/>
              <w:rPr>
                <w:rFonts w:cs="Arial"/>
                <w:b/>
                <w:sz w:val="24"/>
                <w:szCs w:val="22"/>
                <w:lang w:val="de-DE"/>
              </w:rPr>
            </w:pPr>
            <w:r>
              <w:rPr>
                <w:rFonts w:ascii="Open Sans" w:hAnsi="Open Sans"/>
                <w:noProof/>
                <w:color w:val="2F9F48"/>
                <w:spacing w:val="15"/>
                <w:sz w:val="20"/>
                <w:szCs w:val="20"/>
                <w:lang w:val="de-DE" w:eastAsia="de-DE"/>
              </w:rPr>
              <w:drawing>
                <wp:inline distT="0" distB="0" distL="0" distR="0">
                  <wp:extent cx="1143000" cy="857250"/>
                  <wp:effectExtent l="19050" t="0" r="0" b="0"/>
                  <wp:docPr id="1" name="Bild 1" descr="http://cdn.poettinger.at/img/landtechnik/collection/scheibenmaeher/novacat_A10_ED_3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eibenmaeher/novacat_A10_ED_3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606" w:type="dxa"/>
          </w:tcPr>
          <w:p w:rsidR="002E6247" w:rsidRDefault="002E6247" w:rsidP="00760F56">
            <w:pPr>
              <w:spacing w:line="360" w:lineRule="auto"/>
              <w:jc w:val="center"/>
              <w:rPr>
                <w:rFonts w:cs="Arial"/>
                <w:b/>
                <w:sz w:val="24"/>
                <w:szCs w:val="22"/>
                <w:lang w:val="de-DE"/>
              </w:rPr>
            </w:pPr>
            <w:r>
              <w:rPr>
                <w:rFonts w:ascii="Open Sans" w:hAnsi="Open Sans"/>
                <w:noProof/>
                <w:color w:val="2F9F48"/>
                <w:spacing w:val="15"/>
                <w:sz w:val="20"/>
                <w:szCs w:val="20"/>
                <w:lang w:val="de-DE" w:eastAsia="de-DE"/>
              </w:rPr>
              <w:drawing>
                <wp:inline distT="0" distB="0" distL="0" distR="0">
                  <wp:extent cx="1143000" cy="857250"/>
                  <wp:effectExtent l="19050" t="0" r="0" b="0"/>
                  <wp:docPr id="3" name="Bild 4" descr="http://cdn.poettinger.at/img/landtechnik/collection/scheibenmaeher/novacat_A10_ED_2_th.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poettinger.at/img/landtechnik/collection/scheibenmaeher/novacat_A10_ED_2_th.jpg">
                            <a:hlinkClick r:id="rId9" tgtFrame="&quot;_blank&quot;"/>
                          </pic:cNvPr>
                          <pic:cNvPicPr>
                            <a:picLocks noChangeAspect="1" noChangeArrowheads="1"/>
                          </pic:cNvPicPr>
                        </pic:nvPicPr>
                        <pic:blipFill>
                          <a:blip r:embed="rId10"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2E6247" w:rsidRPr="00E06874" w:rsidTr="00760F56">
        <w:tc>
          <w:tcPr>
            <w:tcW w:w="4606" w:type="dxa"/>
          </w:tcPr>
          <w:p w:rsidR="002E6247" w:rsidRPr="00E06874" w:rsidRDefault="002E6247" w:rsidP="00760F56">
            <w:pPr>
              <w:jc w:val="center"/>
              <w:rPr>
                <w:rFonts w:cs="Arial"/>
                <w:b/>
                <w:sz w:val="20"/>
                <w:szCs w:val="20"/>
                <w:lang w:val="en-US"/>
              </w:rPr>
            </w:pPr>
            <w:r w:rsidRPr="00E06874">
              <w:rPr>
                <w:rFonts w:cs="Arial"/>
                <w:b/>
                <w:sz w:val="20"/>
                <w:szCs w:val="20"/>
                <w:lang w:val="en-US"/>
              </w:rPr>
              <w:t>NOVACAT A10</w:t>
            </w:r>
            <w:r w:rsidR="00E06874" w:rsidRPr="00E06874">
              <w:rPr>
                <w:rFonts w:cs="Arial"/>
                <w:b/>
                <w:sz w:val="20"/>
                <w:szCs w:val="20"/>
                <w:lang w:val="en-US"/>
              </w:rPr>
              <w:t>: The new standard for mower combinations</w:t>
            </w:r>
          </w:p>
        </w:tc>
        <w:tc>
          <w:tcPr>
            <w:tcW w:w="4606" w:type="dxa"/>
          </w:tcPr>
          <w:p w:rsidR="002E6247" w:rsidRPr="00E06874" w:rsidRDefault="002E6247" w:rsidP="00E06874">
            <w:pPr>
              <w:jc w:val="center"/>
              <w:rPr>
                <w:rFonts w:cs="Arial"/>
                <w:b/>
                <w:sz w:val="20"/>
                <w:szCs w:val="20"/>
                <w:lang w:val="en-US"/>
              </w:rPr>
            </w:pPr>
            <w:r w:rsidRPr="00E06874">
              <w:rPr>
                <w:rFonts w:cs="Arial"/>
                <w:b/>
                <w:sz w:val="20"/>
                <w:szCs w:val="20"/>
                <w:lang w:val="en-US"/>
              </w:rPr>
              <w:t xml:space="preserve">NOVACAT A10 </w:t>
            </w:r>
            <w:r w:rsidR="00E06874" w:rsidRPr="00E06874">
              <w:rPr>
                <w:rFonts w:cs="Arial"/>
                <w:b/>
                <w:sz w:val="20"/>
                <w:szCs w:val="20"/>
                <w:lang w:val="en-US"/>
              </w:rPr>
              <w:t>mower combination is packed with</w:t>
            </w:r>
            <w:r w:rsidR="00E06874">
              <w:rPr>
                <w:rFonts w:cs="Arial"/>
                <w:b/>
                <w:sz w:val="20"/>
                <w:szCs w:val="20"/>
                <w:lang w:val="en-US"/>
              </w:rPr>
              <w:t xml:space="preserve"> advanced technology</w:t>
            </w:r>
          </w:p>
        </w:tc>
      </w:tr>
      <w:tr w:rsidR="002E6247" w:rsidTr="00760F56">
        <w:tc>
          <w:tcPr>
            <w:tcW w:w="4606" w:type="dxa"/>
          </w:tcPr>
          <w:p w:rsidR="002E6247" w:rsidRPr="00E26F43" w:rsidRDefault="002E6247" w:rsidP="00760F56">
            <w:pPr>
              <w:spacing w:line="360" w:lineRule="auto"/>
              <w:jc w:val="both"/>
              <w:rPr>
                <w:rFonts w:cs="Arial"/>
                <w:sz w:val="20"/>
                <w:szCs w:val="20"/>
                <w:lang w:val="de-DE"/>
              </w:rPr>
            </w:pPr>
            <w:hyperlink r:id="rId11" w:history="1">
              <w:r w:rsidRPr="00E26F43">
                <w:rPr>
                  <w:rStyle w:val="Hyperlink"/>
                  <w:rFonts w:cs="Arial"/>
                  <w:sz w:val="20"/>
                  <w:szCs w:val="20"/>
                  <w:lang w:val="de-DE"/>
                </w:rPr>
                <w:t>http://www.poettinger.at/de_at/Newsroom/Pressebild/</w:t>
              </w:r>
              <w:r w:rsidRPr="00E26F43">
                <w:rPr>
                  <w:rStyle w:val="Hyperlink"/>
                  <w:rFonts w:cs="Arial"/>
                  <w:sz w:val="20"/>
                  <w:szCs w:val="20"/>
                  <w:lang w:val="de-DE"/>
                </w:rPr>
                <w:t>3</w:t>
              </w:r>
              <w:r w:rsidRPr="00E26F43">
                <w:rPr>
                  <w:rStyle w:val="Hyperlink"/>
                  <w:rFonts w:cs="Arial"/>
                  <w:sz w:val="20"/>
                  <w:szCs w:val="20"/>
                  <w:lang w:val="de-DE"/>
                </w:rPr>
                <w:t>672</w:t>
              </w:r>
            </w:hyperlink>
          </w:p>
          <w:p w:rsidR="002E6247" w:rsidRPr="00E26F43" w:rsidRDefault="002E6247" w:rsidP="00760F56">
            <w:pPr>
              <w:spacing w:line="360" w:lineRule="auto"/>
              <w:jc w:val="both"/>
              <w:rPr>
                <w:rFonts w:cs="Arial"/>
                <w:sz w:val="20"/>
                <w:szCs w:val="20"/>
                <w:lang w:val="de-DE"/>
              </w:rPr>
            </w:pPr>
          </w:p>
        </w:tc>
        <w:tc>
          <w:tcPr>
            <w:tcW w:w="4606" w:type="dxa"/>
          </w:tcPr>
          <w:p w:rsidR="002E6247" w:rsidRPr="00E26F43" w:rsidRDefault="002E6247" w:rsidP="00760F56">
            <w:pPr>
              <w:spacing w:line="360" w:lineRule="auto"/>
              <w:jc w:val="both"/>
              <w:rPr>
                <w:rFonts w:cs="Arial"/>
                <w:sz w:val="20"/>
                <w:szCs w:val="20"/>
                <w:lang w:val="de-DE"/>
              </w:rPr>
            </w:pPr>
            <w:hyperlink r:id="rId12" w:history="1">
              <w:r w:rsidRPr="00A87518">
                <w:rPr>
                  <w:rStyle w:val="Hyperlink"/>
                  <w:rFonts w:cs="Arial"/>
                  <w:sz w:val="20"/>
                  <w:szCs w:val="20"/>
                  <w:lang w:val="de-DE"/>
                </w:rPr>
                <w:t>http://www</w:t>
              </w:r>
              <w:r w:rsidRPr="00A87518">
                <w:rPr>
                  <w:rStyle w:val="Hyperlink"/>
                  <w:rFonts w:cs="Arial"/>
                  <w:sz w:val="20"/>
                  <w:szCs w:val="20"/>
                  <w:lang w:val="de-DE"/>
                </w:rPr>
                <w:t>.</w:t>
              </w:r>
              <w:r w:rsidRPr="00A87518">
                <w:rPr>
                  <w:rStyle w:val="Hyperlink"/>
                  <w:rFonts w:cs="Arial"/>
                  <w:sz w:val="20"/>
                  <w:szCs w:val="20"/>
                  <w:lang w:val="de-DE"/>
                </w:rPr>
                <w:t>poettinger.at/de_at/Newsroom/Pressebild/3671</w:t>
              </w:r>
            </w:hyperlink>
          </w:p>
        </w:tc>
      </w:tr>
    </w:tbl>
    <w:p w:rsidR="002E6247" w:rsidRDefault="002E6247" w:rsidP="002E6247">
      <w:pPr>
        <w:spacing w:line="360" w:lineRule="auto"/>
        <w:jc w:val="both"/>
        <w:rPr>
          <w:rFonts w:cs="Arial"/>
          <w:b/>
          <w:sz w:val="24"/>
          <w:szCs w:val="22"/>
          <w:lang w:val="de-DE"/>
        </w:rPr>
      </w:pPr>
    </w:p>
    <w:p w:rsidR="002E6247" w:rsidRDefault="002E6247" w:rsidP="007B12BD">
      <w:pPr>
        <w:jc w:val="both"/>
        <w:rPr>
          <w:sz w:val="24"/>
        </w:rPr>
      </w:pPr>
    </w:p>
    <w:p w:rsidR="002E6247" w:rsidRDefault="002E6247" w:rsidP="007B12BD">
      <w:pPr>
        <w:jc w:val="both"/>
        <w:rPr>
          <w:sz w:val="24"/>
        </w:rPr>
      </w:pPr>
    </w:p>
    <w:p w:rsidR="00CB2D2C" w:rsidRPr="00CB2D2C" w:rsidRDefault="00CB2D2C" w:rsidP="007B12BD">
      <w:pPr>
        <w:jc w:val="both"/>
        <w:rPr>
          <w:rFonts w:cs="Arial"/>
          <w:sz w:val="24"/>
          <w:szCs w:val="22"/>
        </w:rPr>
      </w:pPr>
      <w:r>
        <w:rPr>
          <w:sz w:val="24"/>
        </w:rPr>
        <w:t>More printer-optimised photos: http://www.poettinger.at/presse</w:t>
      </w:r>
    </w:p>
    <w:p w:rsidR="00CB2D2C" w:rsidRPr="00CB2D2C" w:rsidRDefault="00CB2D2C" w:rsidP="00F514CE">
      <w:pPr>
        <w:spacing w:line="360" w:lineRule="auto"/>
        <w:jc w:val="both"/>
        <w:rPr>
          <w:rFonts w:cs="Arial"/>
          <w:szCs w:val="22"/>
        </w:rPr>
      </w:pPr>
    </w:p>
    <w:sectPr w:rsidR="00CB2D2C" w:rsidRPr="00CB2D2C"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791" w:rsidRDefault="00EC4791" w:rsidP="00A92099">
      <w:r>
        <w:separator/>
      </w:r>
    </w:p>
  </w:endnote>
  <w:endnote w:type="continuationSeparator" w:id="0">
    <w:p w:rsidR="00EC4791" w:rsidRDefault="00EC4791"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6E" w:rsidRPr="00796525" w:rsidRDefault="00D67B6E" w:rsidP="00F514CE">
    <w:pPr>
      <w:rPr>
        <w:rFonts w:cs="Arial"/>
        <w:b/>
        <w:sz w:val="18"/>
        <w:szCs w:val="18"/>
      </w:rPr>
    </w:pPr>
  </w:p>
  <w:p w:rsidR="00D67B6E" w:rsidRPr="002E6247" w:rsidRDefault="00D67B6E" w:rsidP="009D3282">
    <w:pPr>
      <w:rPr>
        <w:rFonts w:cs="Arial"/>
        <w:b/>
        <w:sz w:val="18"/>
        <w:szCs w:val="18"/>
        <w:lang w:val="de-DE"/>
      </w:rPr>
    </w:pPr>
    <w:r w:rsidRPr="002E6247">
      <w:rPr>
        <w:b/>
        <w:sz w:val="18"/>
        <w:lang w:val="de-DE"/>
      </w:rPr>
      <w:t>PÖTTINGER Landtechnik GmbH - Corporate communication</w:t>
    </w:r>
  </w:p>
  <w:p w:rsidR="00D67B6E" w:rsidRPr="002E6247" w:rsidRDefault="00D67B6E" w:rsidP="00F514CE">
    <w:pPr>
      <w:rPr>
        <w:rFonts w:cs="Arial"/>
        <w:sz w:val="18"/>
        <w:szCs w:val="18"/>
        <w:lang w:val="de-DE"/>
      </w:rPr>
    </w:pPr>
    <w:r w:rsidRPr="002E6247">
      <w:rPr>
        <w:sz w:val="18"/>
        <w:lang w:val="de-DE"/>
      </w:rPr>
      <w:t>Inge Steibl, Industriegelände 1, A-4710 Grieskirchen</w:t>
    </w:r>
  </w:p>
  <w:p w:rsidR="00D67B6E" w:rsidRPr="00796525" w:rsidRDefault="00D67B6E" w:rsidP="00F514CE">
    <w:pPr>
      <w:rPr>
        <w:rFonts w:cs="Arial"/>
        <w:sz w:val="18"/>
        <w:szCs w:val="18"/>
      </w:rPr>
    </w:pPr>
    <w:r>
      <w:rPr>
        <w:sz w:val="18"/>
      </w:rPr>
      <w:t xml:space="preserve">Tel: +43 7248 600-2415, Email: </w:t>
    </w:r>
    <w:hyperlink r:id="rId1">
      <w:r>
        <w:rPr>
          <w:sz w:val="18"/>
        </w:rPr>
        <w:t>inge.steibl@poettinger.at</w:t>
      </w:r>
    </w:hyperlink>
    <w:r>
      <w:rPr>
        <w:sz w:val="18"/>
      </w:rPr>
      <w:t xml:space="preserve">, </w:t>
    </w:r>
    <w:hyperlink r:id="rId2">
      <w:r>
        <w:rPr>
          <w:sz w:val="18"/>
        </w:rPr>
        <w:t>www.poettinger.at</w:t>
      </w:r>
    </w:hyperlink>
    <w:r>
      <w:tab/>
    </w:r>
    <w:r>
      <w:tab/>
    </w:r>
    <w:r>
      <w:tab/>
    </w:r>
    <w:r>
      <w:tab/>
    </w:r>
    <w:r>
      <w:rPr>
        <w:sz w:val="18"/>
      </w:rPr>
      <w:t xml:space="preserve">         </w:t>
    </w:r>
    <w:r w:rsidR="004D5F04" w:rsidRPr="00AB6584">
      <w:rPr>
        <w:rFonts w:cs="Arial"/>
        <w:sz w:val="18"/>
        <w:szCs w:val="18"/>
      </w:rPr>
      <w:fldChar w:fldCharType="begin"/>
    </w:r>
    <w:r w:rsidRPr="00AB6584">
      <w:rPr>
        <w:rFonts w:cs="Arial"/>
        <w:sz w:val="18"/>
        <w:szCs w:val="18"/>
      </w:rPr>
      <w:instrText xml:space="preserve"> PAGE   \* MERGEFORMAT </w:instrText>
    </w:r>
    <w:r w:rsidR="004D5F04" w:rsidRPr="00AB6584">
      <w:rPr>
        <w:rFonts w:cs="Arial"/>
        <w:sz w:val="18"/>
        <w:szCs w:val="18"/>
      </w:rPr>
      <w:fldChar w:fldCharType="separate"/>
    </w:r>
    <w:r w:rsidR="00E06874">
      <w:rPr>
        <w:rFonts w:cs="Arial"/>
        <w:noProof/>
        <w:sz w:val="18"/>
        <w:szCs w:val="18"/>
      </w:rPr>
      <w:t>4</w:t>
    </w:r>
    <w:r w:rsidR="004D5F04"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791" w:rsidRDefault="00EC4791" w:rsidP="00A92099">
      <w:r>
        <w:separator/>
      </w:r>
    </w:p>
  </w:footnote>
  <w:footnote w:type="continuationSeparator" w:id="0">
    <w:p w:rsidR="00EC4791" w:rsidRDefault="00EC4791"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6E" w:rsidRDefault="00D67B6E" w:rsidP="00F2555A">
    <w:pPr>
      <w:spacing w:line="360" w:lineRule="auto"/>
      <w:rPr>
        <w:rFonts w:cs="Arial"/>
        <w:sz w:val="24"/>
      </w:rPr>
    </w:pPr>
    <w:r>
      <w:rPr>
        <w:rFonts w:cs="Arial"/>
        <w:noProof/>
        <w:sz w:val="24"/>
        <w:lang w:val="de-DE" w:eastAsia="de-DE" w:bidi="ar-SA"/>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D67B6E" w:rsidRDefault="00D67B6E" w:rsidP="00F2555A">
    <w:pPr>
      <w:spacing w:line="360" w:lineRule="auto"/>
      <w:rPr>
        <w:rFonts w:cs="Arial"/>
        <w:sz w:val="24"/>
      </w:rPr>
    </w:pPr>
  </w:p>
  <w:p w:rsidR="00D67B6E" w:rsidRDefault="00D67B6E" w:rsidP="00796525">
    <w:pPr>
      <w:tabs>
        <w:tab w:val="left" w:pos="8265"/>
      </w:tabs>
      <w:spacing w:line="360" w:lineRule="auto"/>
      <w:rPr>
        <w:rFonts w:cs="Arial"/>
        <w:b/>
        <w:sz w:val="24"/>
      </w:rPr>
    </w:pPr>
    <w:r>
      <w:rPr>
        <w:b/>
        <w:sz w:val="24"/>
      </w:rPr>
      <w:t>Press release</w:t>
    </w:r>
  </w:p>
  <w:p w:rsidR="00D67B6E" w:rsidRPr="00563BB7" w:rsidRDefault="00D67B6E" w:rsidP="0033632A">
    <w:pPr>
      <w:spacing w:line="360" w:lineRule="auto"/>
      <w:rPr>
        <w:rFonts w:cs="Arial"/>
        <w:b/>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rsids>
    <w:rsidRoot w:val="00E439AA"/>
    <w:rsid w:val="0000763A"/>
    <w:rsid w:val="000134E2"/>
    <w:rsid w:val="000962F1"/>
    <w:rsid w:val="000D3A70"/>
    <w:rsid w:val="00121322"/>
    <w:rsid w:val="00143FA4"/>
    <w:rsid w:val="001A7EDC"/>
    <w:rsid w:val="001D1F74"/>
    <w:rsid w:val="002C3609"/>
    <w:rsid w:val="002C3777"/>
    <w:rsid w:val="002C7565"/>
    <w:rsid w:val="002E6247"/>
    <w:rsid w:val="0033632A"/>
    <w:rsid w:val="0038392D"/>
    <w:rsid w:val="003A6B12"/>
    <w:rsid w:val="003B6E17"/>
    <w:rsid w:val="00447467"/>
    <w:rsid w:val="00461056"/>
    <w:rsid w:val="00475180"/>
    <w:rsid w:val="00475F1D"/>
    <w:rsid w:val="004A4D6F"/>
    <w:rsid w:val="004B5B0C"/>
    <w:rsid w:val="004C4E73"/>
    <w:rsid w:val="004D51C0"/>
    <w:rsid w:val="004D5F04"/>
    <w:rsid w:val="005039B8"/>
    <w:rsid w:val="00551A5C"/>
    <w:rsid w:val="00553987"/>
    <w:rsid w:val="00561634"/>
    <w:rsid w:val="00563BB7"/>
    <w:rsid w:val="005D6C65"/>
    <w:rsid w:val="005F0FFE"/>
    <w:rsid w:val="005F5B5E"/>
    <w:rsid w:val="0060097F"/>
    <w:rsid w:val="0063249A"/>
    <w:rsid w:val="00694056"/>
    <w:rsid w:val="00694337"/>
    <w:rsid w:val="006B5E94"/>
    <w:rsid w:val="006C0689"/>
    <w:rsid w:val="006D5FA9"/>
    <w:rsid w:val="006E7579"/>
    <w:rsid w:val="00731B98"/>
    <w:rsid w:val="00762AAB"/>
    <w:rsid w:val="00771075"/>
    <w:rsid w:val="00796525"/>
    <w:rsid w:val="007B12BD"/>
    <w:rsid w:val="007B4598"/>
    <w:rsid w:val="007C6E96"/>
    <w:rsid w:val="007C745B"/>
    <w:rsid w:val="0081122D"/>
    <w:rsid w:val="0084032D"/>
    <w:rsid w:val="008857FE"/>
    <w:rsid w:val="008933B5"/>
    <w:rsid w:val="00930D86"/>
    <w:rsid w:val="00931A7D"/>
    <w:rsid w:val="00965677"/>
    <w:rsid w:val="009D3282"/>
    <w:rsid w:val="00A267D4"/>
    <w:rsid w:val="00A35CBE"/>
    <w:rsid w:val="00A53612"/>
    <w:rsid w:val="00A55C9B"/>
    <w:rsid w:val="00A65772"/>
    <w:rsid w:val="00A90F3D"/>
    <w:rsid w:val="00A92099"/>
    <w:rsid w:val="00AB6584"/>
    <w:rsid w:val="00AC3755"/>
    <w:rsid w:val="00AF3C1D"/>
    <w:rsid w:val="00AF5428"/>
    <w:rsid w:val="00B172F3"/>
    <w:rsid w:val="00B51505"/>
    <w:rsid w:val="00B87889"/>
    <w:rsid w:val="00C22754"/>
    <w:rsid w:val="00C33750"/>
    <w:rsid w:val="00C67058"/>
    <w:rsid w:val="00CA54E1"/>
    <w:rsid w:val="00CB2C5F"/>
    <w:rsid w:val="00CB2D2C"/>
    <w:rsid w:val="00CF197F"/>
    <w:rsid w:val="00D578F1"/>
    <w:rsid w:val="00D67B6E"/>
    <w:rsid w:val="00DB042E"/>
    <w:rsid w:val="00DC3420"/>
    <w:rsid w:val="00DC38A1"/>
    <w:rsid w:val="00E05ACF"/>
    <w:rsid w:val="00E06874"/>
    <w:rsid w:val="00E439AA"/>
    <w:rsid w:val="00E663BF"/>
    <w:rsid w:val="00EB53A9"/>
    <w:rsid w:val="00EC4791"/>
    <w:rsid w:val="00EF046D"/>
    <w:rsid w:val="00F05C97"/>
    <w:rsid w:val="00F2555A"/>
    <w:rsid w:val="00F514CE"/>
    <w:rsid w:val="00F523EB"/>
    <w:rsid w:val="00FE07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GB"/>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GB"/>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GB"/>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GB"/>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GB"/>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GB"/>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72"/>
    <w:rPr>
      <w:rFonts w:ascii="Arial" w:hAnsi="Arial"/>
      <w:sz w:val="22"/>
      <w:szCs w:val="24"/>
    </w:rPr>
  </w:style>
  <w:style w:type="paragraph" w:styleId="Heading1">
    <w:name w:val="heading 1"/>
    <w:basedOn w:val="Normal"/>
    <w:next w:val="Normal"/>
    <w:link w:val="Heading1Ch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72"/>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A65772"/>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A65772"/>
    <w:rPr>
      <w:rFonts w:asciiTheme="majorHAnsi" w:eastAsiaTheme="majorEastAsia" w:hAnsiTheme="majorHAnsi" w:cstheme="majorBidi"/>
      <w:b/>
      <w:bCs/>
      <w:color w:val="4F81BD" w:themeColor="accent1"/>
      <w:sz w:val="22"/>
      <w:szCs w:val="24"/>
      <w:lang w:val="en-GB" w:eastAsia="en-GB"/>
    </w:rPr>
  </w:style>
  <w:style w:type="paragraph" w:styleId="TOC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ListParagraph">
    <w:name w:val="List Paragraph"/>
    <w:basedOn w:val="Normal"/>
    <w:uiPriority w:val="34"/>
    <w:qFormat/>
    <w:rsid w:val="00A65772"/>
    <w:pPr>
      <w:ind w:left="720"/>
      <w:contextualSpacing/>
    </w:pPr>
  </w:style>
  <w:style w:type="character" w:styleId="BookTitle">
    <w:name w:val="Book Title"/>
    <w:basedOn w:val="DefaultParagraphFont"/>
    <w:uiPriority w:val="33"/>
    <w:qFormat/>
    <w:rsid w:val="00A65772"/>
    <w:rPr>
      <w:b/>
      <w:bCs/>
      <w:smallCaps/>
      <w:spacing w:val="5"/>
    </w:rPr>
  </w:style>
  <w:style w:type="paragraph" w:styleId="TOCHeading">
    <w:name w:val="TOC Heading"/>
    <w:basedOn w:val="Heading1"/>
    <w:next w:val="Normal"/>
    <w:uiPriority w:val="39"/>
    <w:semiHidden/>
    <w:unhideWhenUsed/>
    <w:qFormat/>
    <w:rsid w:val="00A65772"/>
    <w:pPr>
      <w:spacing w:line="276" w:lineRule="auto"/>
      <w:outlineLvl w:val="9"/>
    </w:pPr>
  </w:style>
  <w:style w:type="paragraph" w:styleId="Header">
    <w:name w:val="header"/>
    <w:basedOn w:val="Normal"/>
    <w:link w:val="HeaderChar"/>
    <w:uiPriority w:val="99"/>
    <w:semiHidden/>
    <w:unhideWhenUsed/>
    <w:rsid w:val="00A92099"/>
    <w:pPr>
      <w:tabs>
        <w:tab w:val="center" w:pos="4536"/>
        <w:tab w:val="right" w:pos="9072"/>
      </w:tabs>
    </w:pPr>
  </w:style>
  <w:style w:type="character" w:customStyle="1" w:styleId="HeaderChar">
    <w:name w:val="Header Char"/>
    <w:basedOn w:val="DefaultParagraphFont"/>
    <w:link w:val="Header"/>
    <w:uiPriority w:val="99"/>
    <w:semiHidden/>
    <w:rsid w:val="00A92099"/>
    <w:rPr>
      <w:rFonts w:ascii="Arial" w:hAnsi="Arial"/>
      <w:sz w:val="22"/>
      <w:szCs w:val="24"/>
      <w:lang w:val="en-GB" w:eastAsia="en-GB"/>
    </w:rPr>
  </w:style>
  <w:style w:type="paragraph" w:styleId="Footer">
    <w:name w:val="footer"/>
    <w:basedOn w:val="Normal"/>
    <w:link w:val="FooterChar"/>
    <w:uiPriority w:val="99"/>
    <w:semiHidden/>
    <w:unhideWhenUsed/>
    <w:rsid w:val="00A92099"/>
    <w:pPr>
      <w:tabs>
        <w:tab w:val="center" w:pos="4536"/>
        <w:tab w:val="right" w:pos="9072"/>
      </w:tabs>
    </w:pPr>
  </w:style>
  <w:style w:type="character" w:customStyle="1" w:styleId="FooterChar">
    <w:name w:val="Footer Char"/>
    <w:basedOn w:val="DefaultParagraphFont"/>
    <w:link w:val="Footer"/>
    <w:uiPriority w:val="99"/>
    <w:semiHidden/>
    <w:rsid w:val="00A92099"/>
    <w:rPr>
      <w:rFonts w:ascii="Arial" w:hAnsi="Arial"/>
      <w:sz w:val="22"/>
      <w:szCs w:val="24"/>
      <w:lang w:val="en-GB" w:eastAsia="en-GB"/>
    </w:rPr>
  </w:style>
  <w:style w:type="character" w:styleId="Hyperlink">
    <w:name w:val="Hyperlink"/>
    <w:basedOn w:val="DefaultParagraphFont"/>
    <w:rsid w:val="007C745B"/>
    <w:rPr>
      <w:color w:val="0000FF"/>
      <w:u w:val="single"/>
    </w:rPr>
  </w:style>
  <w:style w:type="table" w:styleId="TableGrid">
    <w:name w:val="Table Grid"/>
    <w:basedOn w:val="Table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745B"/>
    <w:rPr>
      <w:rFonts w:ascii="Tahoma" w:hAnsi="Tahoma" w:cs="Tahoma"/>
      <w:sz w:val="16"/>
      <w:szCs w:val="16"/>
    </w:rPr>
  </w:style>
  <w:style w:type="character" w:customStyle="1" w:styleId="BalloonTextChar">
    <w:name w:val="Balloon Text Char"/>
    <w:basedOn w:val="DefaultParagraphFont"/>
    <w:link w:val="BalloonText"/>
    <w:uiPriority w:val="99"/>
    <w:semiHidden/>
    <w:rsid w:val="007C745B"/>
    <w:rPr>
      <w:rFonts w:ascii="Tahoma" w:hAnsi="Tahoma" w:cs="Tahoma"/>
      <w:sz w:val="16"/>
      <w:szCs w:val="16"/>
      <w:lang w:val="en-GB" w:eastAsia="en-GB"/>
    </w:rPr>
  </w:style>
  <w:style w:type="character" w:styleId="FollowedHyperlink">
    <w:name w:val="FollowedHyperlink"/>
    <w:basedOn w:val="DefaultParagraphFon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ettinger.at/img/landtechnik/collection/scheibenmaeher/novacat_A10_ED_3_hq.jpg" TargetMode="External"/><Relationship Id="rId12" Type="http://schemas.openxmlformats.org/officeDocument/2006/relationships/hyperlink" Target="http://www.poettinger.at/de_at/Newsroom/Pressebild/367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ettinger.at/de_at/Newsroom/Pressebild/367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oettinger.at/img/landtechnik/collection/scheibenmaeher/novacat_A10_ED_2_hq.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AC52A8-7F4B-45F7-A694-B735F1A4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4</Pages>
  <Words>812</Words>
  <Characters>5118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Alois Poettinger Maschinenfabrik GmbH</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2016-06-22T13:02:00Z</cp:lastPrinted>
  <dcterms:created xsi:type="dcterms:W3CDTF">2016-07-12T09:52:00Z</dcterms:created>
  <dcterms:modified xsi:type="dcterms:W3CDTF">2016-07-12T09:52:00Z</dcterms:modified>
</cp:coreProperties>
</file>